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hd w:val="clear" w:color="auto" w:fill="auto"/>
        <w:ind w:hanging="0"/>
        <w:jc w:val="center"/>
        <w:rPr>
          <w:rStyle w:val="125pt0pt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auto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Ответственные за предоставление государственных услуг и</w:t>
      </w:r>
    </w:p>
    <w:p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>
          <w:sz w:val="28"/>
          <w:szCs w:val="28"/>
        </w:rPr>
        <w:t>исполнение государственных функций по лицензированию</w:t>
      </w:r>
    </w:p>
    <w:p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>
          <w:sz w:val="28"/>
          <w:szCs w:val="28"/>
        </w:rPr>
      </w:r>
    </w:p>
    <w:tbl>
      <w:tblPr>
        <w:tblStyle w:val="ac"/>
        <w:tblW w:w="102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4"/>
        <w:gridCol w:w="1856"/>
        <w:gridCol w:w="4305"/>
        <w:gridCol w:w="3470"/>
      </w:tblGrid>
      <w:tr>
        <w:trPr>
          <w:trHeight w:val="639" w:hRule="atLeast"/>
        </w:trPr>
        <w:tc>
          <w:tcPr>
            <w:tcW w:w="574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 xml:space="preserve">№ </w:t>
            </w:r>
            <w:r>
              <w:rPr>
                <w:rStyle w:val="125pt0pt"/>
                <w:sz w:val="24"/>
                <w:szCs w:val="24"/>
              </w:rPr>
              <w:t>п/п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Ф.И.О.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1"/>
              <w:widowControl w:val="false"/>
              <w:shd w:val="clear" w:fill="FFFFFF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Должность</w:t>
            </w:r>
          </w:p>
        </w:tc>
        <w:tc>
          <w:tcPr>
            <w:tcW w:w="3470" w:type="dxa"/>
            <w:tcBorders/>
            <w:vAlign w:val="center"/>
          </w:tcPr>
          <w:p>
            <w:pPr>
              <w:pStyle w:val="1"/>
              <w:widowControl w:val="false"/>
              <w:shd w:val="clear" w:fill="FFFFFF"/>
              <w:jc w:val="center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  <w:lang w:val="en-US"/>
              </w:rPr>
              <w:t>E</w:t>
            </w:r>
            <w:r>
              <w:rPr>
                <w:rStyle w:val="125pt0pt"/>
                <w:sz w:val="24"/>
                <w:szCs w:val="24"/>
              </w:rPr>
              <w:t>-</w:t>
            </w:r>
            <w:r>
              <w:rPr>
                <w:rStyle w:val="125pt0pt"/>
                <w:sz w:val="24"/>
                <w:szCs w:val="24"/>
                <w:lang w:val="en-US"/>
              </w:rPr>
              <w:t>mail</w:t>
            </w:r>
            <w:r>
              <w:rPr>
                <w:rStyle w:val="125pt0pt"/>
                <w:sz w:val="24"/>
                <w:szCs w:val="24"/>
              </w:rPr>
              <w:t>, телефон</w:t>
            </w:r>
          </w:p>
        </w:tc>
      </w:tr>
      <w:tr>
        <w:trPr/>
        <w:tc>
          <w:tcPr>
            <w:tcW w:w="574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1.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Ячевский Александр Игоревич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Начальник отделения лицензионного контроля, организации контроля за оборотом пожарно-технической продукции (далее – ОЛК, ОК за ОПТП) УНД и ПР</w:t>
            </w:r>
          </w:p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Главного управления</w:t>
            </w:r>
          </w:p>
        </w:tc>
        <w:tc>
          <w:tcPr>
            <w:tcW w:w="3470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y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a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che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vsk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iy.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ai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@68.mch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s.gov.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lang w:val="en-US"/>
              </w:rPr>
              <w:t>ru</w:t>
            </w:r>
            <w:r>
              <w:rPr>
                <w:rStyle w:val="125pt0pt"/>
                <w:sz w:val="24"/>
                <w:szCs w:val="24"/>
              </w:rPr>
              <w:t>,</w:t>
            </w:r>
          </w:p>
          <w:p>
            <w:pPr>
              <w:pStyle w:val="1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8-4752-72-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97</w:t>
            </w:r>
            <w:r>
              <w:rPr>
                <w:rStyle w:val="125pt0pt"/>
                <w:sz w:val="24"/>
                <w:szCs w:val="24"/>
              </w:rPr>
              <w:t>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Style w:val="125pt0pt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574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2.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Фролов Иван Анатольевич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Главный специалист ОЛК, ОК за ОПТП УНД и ПР Главного управления</w:t>
            </w:r>
          </w:p>
        </w:tc>
        <w:tc>
          <w:tcPr>
            <w:tcW w:w="3470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f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r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olovi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a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@68.mchs.gov.ru</w:t>
            </w:r>
            <w:r>
              <w:rPr>
                <w:rStyle w:val="125pt0pt"/>
                <w:sz w:val="24"/>
                <w:szCs w:val="24"/>
              </w:rPr>
              <w:t>,</w:t>
            </w:r>
          </w:p>
          <w:p>
            <w:pPr>
              <w:pStyle w:val="1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8-4752-72-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97</w:t>
            </w:r>
            <w:r>
              <w:rPr>
                <w:rStyle w:val="125pt0pt"/>
                <w:sz w:val="24"/>
                <w:szCs w:val="24"/>
              </w:rPr>
              <w:t>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Style w:val="125pt0pt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574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3.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/>
            </w:pPr>
            <w:r>
              <w:rPr>
                <w:rStyle w:val="125pt0pt"/>
                <w:sz w:val="24"/>
                <w:szCs w:val="24"/>
              </w:rPr>
              <w:t>Свиридова Виктория Викторовна</w:t>
            </w:r>
          </w:p>
        </w:tc>
        <w:tc>
          <w:tcPr>
            <w:tcW w:w="4305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Инженер</w:t>
            </w:r>
            <w:r>
              <w:rPr>
                <w:rStyle w:val="125pt0pt"/>
                <w:sz w:val="24"/>
                <w:szCs w:val="24"/>
              </w:rPr>
              <w:t xml:space="preserve"> ОЛК, ОК за ОПТП УНД и ПР Главного управления</w:t>
            </w:r>
          </w:p>
        </w:tc>
        <w:tc>
          <w:tcPr>
            <w:tcW w:w="3470" w:type="dxa"/>
            <w:tcBorders/>
            <w:vAlign w:val="center"/>
          </w:tcPr>
          <w:p>
            <w:pPr>
              <w:pStyle w:val="1"/>
              <w:widowControl w:val="false"/>
              <w:shd w:val="clear" w:color="auto" w:fill="auto"/>
              <w:jc w:val="center"/>
              <w:rPr>
                <w:rStyle w:val="125pt0p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  <w:lang w:val="en-US"/>
              </w:rPr>
              <w:t>sviridovavv</w:t>
            </w:r>
            <w:r>
              <w:rPr>
                <w:rStyle w:val="-"/>
                <w:color w:val="000000"/>
                <w:spacing w:val="2"/>
                <w:sz w:val="24"/>
                <w:szCs w:val="24"/>
                <w:highlight w:val="white"/>
                <w:u w:val="none"/>
                <w:shd w:fill="FFFFFF" w:val="clear"/>
                <w:lang w:val="en-US"/>
              </w:rPr>
              <w:t>@68.mchs.gov.ru</w:t>
            </w:r>
            <w:r>
              <w:rPr>
                <w:rStyle w:val="125pt0pt"/>
                <w:sz w:val="24"/>
                <w:szCs w:val="24"/>
              </w:rPr>
              <w:t>,</w:t>
            </w:r>
          </w:p>
          <w:p>
            <w:pPr>
              <w:pStyle w:val="1"/>
              <w:widowControl w:val="false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125pt0pt"/>
                <w:sz w:val="24"/>
                <w:szCs w:val="24"/>
              </w:rPr>
              <w:t>8-4752-72-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97</w:t>
            </w:r>
            <w:r>
              <w:rPr>
                <w:rStyle w:val="125pt0pt"/>
                <w:sz w:val="24"/>
                <w:szCs w:val="24"/>
              </w:rPr>
              <w:t>-</w:t>
            </w:r>
            <w:r>
              <w:rPr>
                <w:rStyle w:val="125pt0pt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2"/>
                <w:w w:val="100"/>
                <w:sz w:val="24"/>
                <w:szCs w:val="24"/>
                <w:u w:val="none"/>
                <w:lang w:val="ru-RU"/>
              </w:rPr>
              <w:t>2</w:t>
            </w:r>
            <w:r>
              <w:rPr>
                <w:rStyle w:val="125pt0pt"/>
                <w:sz w:val="24"/>
                <w:szCs w:val="24"/>
              </w:rPr>
              <w:t>9</w:t>
            </w:r>
          </w:p>
        </w:tc>
      </w:tr>
    </w:tbl>
    <w:p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shd w:val="clear" w:color="auto" w:fill="auto"/>
        <w:jc w:val="center"/>
        <w:rPr>
          <w:rStyle w:val="125pt0pt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567" w:gutter="0" w:header="426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  <w:font w:name="Trebuchet MS">
    <w:charset w:val="cc"/>
    <w:family w:val="roman"/>
    <w:pitch w:val="variable"/>
  </w:font>
  <w:font w:name="Corbel">
    <w:charset w:val="cc"/>
    <w:family w:val="roman"/>
    <w:pitch w:val="variable"/>
  </w:font>
  <w:font w:name="Microsoft Sans Serif">
    <w:charset w:val="cc"/>
    <w:family w:val="roman"/>
    <w:pitch w:val="variable"/>
  </w:font>
  <w:font w:name="Segoe UI">
    <w:charset w:val="cc"/>
    <w:family w:val="roman"/>
    <w:pitch w:val="variable"/>
  </w:font>
  <w:font w:name="PT Astra Serif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1057889"/>
    </w:sdtPr>
    <w:sdtContent>
      <w:p>
        <w:pPr>
          <w:pStyle w:val="Style25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0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4c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rsid w:val="002f4c44"/>
    <w:rPr>
      <w:color w:val="000080"/>
      <w:u w:val="single"/>
    </w:rPr>
  </w:style>
  <w:style w:type="character" w:styleId="Style14" w:customStyle="1">
    <w:name w:val="Основной текст_"/>
    <w:basedOn w:val="DefaultParagraphFont"/>
    <w:link w:val="1"/>
    <w:qFormat/>
    <w:rsid w:val="002f4c4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125pt0pt" w:customStyle="1">
    <w:name w:val="Основной текст + 12;5 pt;Интервал 0 pt"/>
    <w:basedOn w:val="Style14"/>
    <w:qFormat/>
    <w:rsid w:val="002f4c4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2"/>
      <w:w w:val="100"/>
      <w:sz w:val="25"/>
      <w:szCs w:val="25"/>
      <w:u w:val="none"/>
      <w:lang w:val="ru-RU"/>
    </w:rPr>
  </w:style>
  <w:style w:type="character" w:styleId="105pt0pt" w:customStyle="1">
    <w:name w:val="Основной текст + 10;5 pt;Интервал 0 pt"/>
    <w:basedOn w:val="Style14"/>
    <w:qFormat/>
    <w:rsid w:val="002f4c4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1"/>
      <w:szCs w:val="21"/>
      <w:u w:val="none"/>
      <w:lang w:val="ru-RU"/>
    </w:rPr>
  </w:style>
  <w:style w:type="character" w:styleId="TrebuchetMS8pt" w:customStyle="1">
    <w:name w:val="Основной текст + Trebuchet MS;8 pt"/>
    <w:basedOn w:val="Style14"/>
    <w:qFormat/>
    <w:rsid w:val="002f4c44"/>
    <w:rPr>
      <w:rFonts w:ascii="Trebuchet MS" w:hAnsi="Trebuchet MS" w:eastAsia="Trebuchet MS" w:cs="Trebuchet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6"/>
      <w:szCs w:val="16"/>
      <w:u w:val="none"/>
    </w:rPr>
  </w:style>
  <w:style w:type="character" w:styleId="Corbel75pt" w:customStyle="1">
    <w:name w:val="Основной текст + Corbel;7;5 pt;Полужирный"/>
    <w:basedOn w:val="Style14"/>
    <w:qFormat/>
    <w:rsid w:val="002f4c44"/>
    <w:rPr>
      <w:rFonts w:ascii="Corbel" w:hAnsi="Corbel" w:eastAsia="Corbel" w:cs="Corbe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</w:rPr>
  </w:style>
  <w:style w:type="character" w:styleId="MicrosoftSansSerif9pt" w:customStyle="1">
    <w:name w:val="Основной текст + Microsoft Sans Serif;9 pt"/>
    <w:basedOn w:val="Style14"/>
    <w:qFormat/>
    <w:rsid w:val="002f4c44"/>
    <w:rPr>
      <w:rFonts w:ascii="Microsoft Sans Serif" w:hAnsi="Microsoft Sans Serif" w:eastAsia="Microsoft Sans Serif" w:cs="Microsoft Sans Serif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</w:rPr>
  </w:style>
  <w:style w:type="character" w:styleId="65pt" w:customStyle="1">
    <w:name w:val="Основной текст + 6;5 pt;Полужирный"/>
    <w:basedOn w:val="Style14"/>
    <w:qFormat/>
    <w:rsid w:val="002f4c44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3"/>
      <w:szCs w:val="13"/>
      <w:u w:val="non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b926fb"/>
    <w:rPr>
      <w:color w:val="000000"/>
    </w:rPr>
  </w:style>
  <w:style w:type="character" w:styleId="Style16" w:customStyle="1">
    <w:name w:val="Нижний колонтитул Знак"/>
    <w:basedOn w:val="DefaultParagraphFont"/>
    <w:uiPriority w:val="99"/>
    <w:semiHidden/>
    <w:qFormat/>
    <w:rsid w:val="00b926fb"/>
    <w:rPr>
      <w:color w:val="000000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1f34da"/>
    <w:rPr>
      <w:rFonts w:ascii="Segoe UI" w:hAnsi="Segoe UI" w:cs="Segoe UI"/>
      <w:color w:val="000000"/>
      <w:sz w:val="18"/>
      <w:szCs w:val="1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сновной текст1"/>
    <w:basedOn w:val="Normal"/>
    <w:qFormat/>
    <w:rsid w:val="002f4c44"/>
    <w:pPr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rsid w:val="00b926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uiPriority w:val="99"/>
    <w:semiHidden/>
    <w:unhideWhenUsed/>
    <w:rsid w:val="00b926f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b961c8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1f34da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d2e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LibreOffice/7.5.2.2$Windows_X86_64 LibreOffice_project/53bb9681a964705cf672590721dbc85eb4d0c3a2</Application>
  <AppVersion>15.0000</AppVersion>
  <DocSecurity>0</DocSecurity>
  <Pages>1</Pages>
  <Words>77</Words>
  <Characters>573</Characters>
  <CharactersWithSpaces>628</CharactersWithSpaces>
  <Paragraphs>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2017-01-16T08:02:00Z</dcterms:created>
  <dc:creator/>
  <dc:description/>
  <dc:language>ru-RU</dc:language>
  <cp:lastModifiedBy/>
  <cp:lastPrinted>2020-03-18T11:35:00Z</cp:lastPrinted>
  <dcterms:modified xsi:type="dcterms:W3CDTF">2023-09-11T15:29:13Z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